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VISÃO DOS TRABALHADORES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FF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FF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FF"/>
          <w:sz w:val="24"/>
          <w:szCs w:val="24"/>
        </w:rPr>
        <w:t>I CONFERÊNCIA NACIONAL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FF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FF"/>
          <w:sz w:val="24"/>
          <w:szCs w:val="24"/>
        </w:rPr>
        <w:t>DE EMPREGO E TRABALHO DECENTE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color w:val="000000"/>
          <w:sz w:val="24"/>
          <w:szCs w:val="24"/>
        </w:rPr>
      </w:pPr>
      <w:r>
        <w:rPr>
          <w:rFonts w:ascii="Garamond-Italic" w:hAnsi="Garamond-Italic" w:cs="Garamond-Italic"/>
          <w:i/>
          <w:iCs/>
          <w:color w:val="000000"/>
          <w:sz w:val="24"/>
          <w:szCs w:val="24"/>
        </w:rPr>
        <w:t>Gerar emprego e trabalho decente para combater a pobreza e as desigualdades sociais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APRESENTAÇÃO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Há vários anos, as Centrais Sindicais vêm construindo de forma unitária ações com vistas a garantir a manutenção e ampliação de direitos para o conjunto da classe trabalhadora. Por sua vez, o momento político nos desafia a disputar o que projeto de desenvolvimento que queremos para o País.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As Marchas da Classe Trabalhadora realizadas por várias vezes em Brasília potencializaram as demandas do movimento sindical para a negociação de propostas unitárias dos trabalhadores/as sobre os temas ligados ao mundo do trabalho – salário mínimo, redução da jornada de trabalho, terceirização, entre outros.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Em 2007, fruto do debate acumulado entre as Centrais, foi elaborada a Agenda dos Trabalhadores pelo Desenvolvimento com Distribuição de Renda e Valorização do Trabalho, atualizada em 2010 na Agenda da Classe Trabalhadora, sistematizando um conjunto de propostas dos trabalhadores/as para o desenvolvimento do Brasil.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No entanto, defendemos que o trabalho deve ser central para que esse desenvolvimento seja sustentado. Esta centralidade deve estar embasada na garantia e ampliação de direitos com o combate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precarização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 Ou seja, o trabalho não pode ser tratado como um elemento a mais neste processo e sim como um determinante para o desenvolvimento com distribuição de renda e justiça social.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Muitas das propostas apresentadas nessa AGENDA estão alinhadas aos eixos temáticos propostos para a Conferência Nacional de Emprego e Trabalho Decente.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O desafio que a classe trabalhadora se coloca neste momento, a partir destas propostas aqui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apresentadas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, é a construção de diretrizes com vistas a orientar as políticas públicas para democratização das relações de trabalho, a sua valorização e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consequente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combate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precarização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EIXO 1 – PRINCÍPIOS E DIREITOS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1.1. Igualdade de Oportunidades e de Tratamento, especialmente para Jovens, Mulheres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proofErr w:type="gramStart"/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e</w:t>
      </w:r>
      <w:proofErr w:type="gramEnd"/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 xml:space="preserve"> População Negra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1.1.1. Favorecer a prática da igualdade de remuneração entre a mão-de-obra masculina e 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mão-de-obra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feminina em trabalho de igual valor, com aplicação da Convenção 100 da OIT.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1.1.2. Promover a equidade e igualdade de oportunidade e de tratamento e políticas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combate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à discriminação por gênero e raça/cor no trabalho e na vida. Aplicar a Convenção 111 da OIT,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implementando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políticas afirmativas de combate à discriminação em todas as suas formas, níveis e segmentos.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1.1.3. Assegurar às pessoas com deficiência o desempenho de atividades produtivas através de programas específicos nas áreas da educação formal, técnica e profissional, qualificação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profissional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readaptação e orientação profissional, adequação dos ambientes de trabalho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acesso aos bens e serviços coletivos;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1.1.4. Criar indicadores e metas para monitorar as políticas de equidade promovidas para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redução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 concentração de renda e riqueza.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1.1.5. Ratificar e aplicar a Convenção 156 da OIT que promove a igualdade de oportunidades e tratamento para trabalhadores/as com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responsabilidades familiar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1.1.6. Aprovar a PEC 30/2007 que estende para 06 meses a licença maternidade para trabalhadoras urbanas e rurais,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1.1.7. Instituir políticas de combate aos diversos aspectos do assédio moral e sexual, com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adequação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legislação pertinente.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1.1.8. Regulamentar e normatizar o Programa Nacional de Documentação da Mulher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Trabalhadora Rural.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1.1.9. Garantir a participação das trabalhadoras em espaços institucionais de formulação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políticas públicas de desenvolvimento.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1.1.10. </w:t>
      </w:r>
      <w:r>
        <w:rPr>
          <w:rFonts w:ascii="Garamond" w:hAnsi="Garamond" w:cs="Garamond"/>
          <w:color w:val="000000"/>
          <w:sz w:val="24"/>
          <w:szCs w:val="24"/>
        </w:rPr>
        <w:t>Ampliar o acesso ao crédito e a terra enquanto instrumentos de emancipação econômica, política e social das mulheres e valorização das agricultoras familiares no processo produtivo. Aumentar o volume de recursos e a desburocratização do PRONAF Mulher.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1.1.11. Garantir a concessão de licença remunerada aos trabalhadores/as para fins de estudos e qualificação profissional por tempo determinado; aplicação da Convenção 140 da OIT.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1.1.12. Ampliar as oportunidades de conciliação entre os espaços do trabalho, dos estudos, da vida familiar e em sociedade para os/as jovens trabalhadores e estudantes, de forma que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trabalho não se sobreponha ou prejudique as trajetórias educacionais e de integração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social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1.2. Negociação Coletiva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1.2.1. Definir mecanismos que garantam o direito de negociação coletiva e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ultratividade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dos contratos, acordos e convenções coletivas de trabalho (convenção 98).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1.2.2. Assegurar a não intervenção do Estado na organização sindical, coibindo as práticas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existentes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a exemplo das ocorrências praticadas pelo Ministério Público nas negociações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acordos coletivos de trabalho.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1.2.3. Viabilizar instrumentos ágeis de solução de conflitos.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1.2.4. Estabelecer a Substituição Processual.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1.2.5. Revogar o dispositivo da Emenda 45 que obriga a anuência prévia entre as partes para fins de instauração de dissídio coletivo.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1.2.6. Garantir o direito de organização e de negociação coletiva no Setor Público nas três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esferas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 nos três poderes, regulamentando a Convenção 151 da OIT.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1.2.7.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uma política de valorização dos servidores públicos, por meio da implantação de planos de cargos, carreira e salários para os trabalhadores/as com possibilidades de ascensão funcional.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CD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1.2.8. </w:t>
      </w:r>
      <w:r>
        <w:rPr>
          <w:rFonts w:ascii="Garamond" w:hAnsi="Garamond" w:cs="Garamond"/>
          <w:color w:val="000000"/>
          <w:sz w:val="24"/>
          <w:szCs w:val="24"/>
        </w:rPr>
        <w:t>Garantir o ingresso na Administração Pública apenas por concurso público evitando o nepotismo</w:t>
      </w:r>
      <w:r>
        <w:rPr>
          <w:rFonts w:ascii="Garamond" w:hAnsi="Garamond" w:cs="Garamond"/>
          <w:color w:val="0000CD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1.2.9. Assegurar a organização sindical em todos os níveis com ênfase no fortalecimento da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capacidade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representação coletiva dos trabalhadores.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1.2.10. Desenvolver políticas que garantam a democratização das relações de trabalho, a partir do local de trabalho (convenção 135)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1.2.11. Definir mecanismos de combate aos atos contra a liberdade sindical: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a) direito de greve e fim do interdito proibitório;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b) estabilidade do/a dirigente no exercício da atividade sindical e reintegração dos demitidos;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c) Assegurar proteção eficaz contra todo ato prejudicial aos trabalhadores/as, incluída 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demissão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pela sua condição de representante dos trabalhadores/as, de sua atividade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lastRenderedPageBreak/>
        <w:t>sindical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, de sua filiação a sindicato, federalizando os crimes cometidos pelos empregadores. Instituir ações de combate às práticas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antissindicais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1.3. Saúde e Segurança do Trabalho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1.3.1. Assegurar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intersetorialidade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e a transversalidade das ações por meio da Política Nacional de Segurança e Saúde do Trabalhador, articulando os setores: Trabalho, Previdência Social, Meio Ambiente e Saúde.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1.3.2. Ampliar as ações de saúde e segurança do trabalho, visando à inclusão de todos 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trabalhadores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brasileiros no sistema de promoção e proteção da saúde segundo 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princípio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 universalidade;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1.3.3. Elaborar e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sistemas de notificação de acidentes do trabalho e doenças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ocupacionais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controle epidemiológico, fiscalização e prevenção nos segmentos do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mercado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trabalho não abrangidos pela CLT (trabalhadores informais, trabalhadores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públicos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regime estatutário etc.);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1.3.4. Implantação obrigatória de programas de gestão em saúde, segurança no trabalho e meio ambiente pelas empresas.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1.3.5. Garantir o direito dos sindicatos de acompanharem as ações de fiscalização e inspeção nos locais de trabalho;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1.3.6. Estabelecer estratégias que assegurem o desenvolvimento da Política Nacional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Segurança e Saúde do Trabalhador no âmbito da administração pública direta nas esferas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municipal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estadual e federal.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1.3.7. Consolidar a implantação do Nexo Técnico Epidemiológico (NTEP) e do Fator Acidentário de Prevenção (FAP) assegurando as premissas que os originaram.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1.3.8. Assegurar o caráter público do Seguro Acidente do Trabalho (SAT).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1.3.9. Elevar a qualidade dos serviços de saúde pública e fortalecer a medicina preventiva,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elevando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o percentual do orçamento público com o SUS – Sistema Único de Saúde;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1.4. Salário Mínimo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1.4.1. Aprovar no Congresso Nacional o projeto de lei 01/07 que materializa o acordo firmado entre as Centrais Sindicais e o governo de valorização do Salário Mínimo,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institucionalizando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-o enquanto política de Estado, mantendo o processo de valorização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longo prazo até cumprir os preceitos constitucionais.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1.4.2. Ampliar e fortalecer os Pisos Salariais Regionais.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1.4.3. Estabelecer uma política de valorização e recuperação dos benefícios dos aposentados e pensionistas e manter a vinculação do piso dos benefícios da previdência social ao salário mínimo.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1.4.4. Garantir piso salarial para os servidores públicos, nunca inferior ao Salário Mínimo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Nacional.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EIXO 2 – PROTEÇÃO SOCIAL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2.1. Prevenção e Erradicação do Trabalho Infantil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2.1.1. Garantir a aplicação do artigo 7° da CF sobre idade mínima e a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Convenção 182 da OIT, que trata, sobretudo, do combate às “piores formas de trabalho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infantil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”, respeitando os princípios do Estatuto da Criança e do Adolescente – ECA.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2.1.2. Estimular programas de geração de renda de caráter familiar em localidades onde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existam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crianças e adolescentes em atividades consideradas proibidas, retirando-as do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trabalho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 colocando-as na escola, com o investimento do poder público em escolas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educação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integral.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2.1.3.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do Plano Nacional de Enfrentamento da Violência Sexual contra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crianças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 adolescentes, do segundo Plano Nacional de Erradicação do Trabalho Infantil;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fortalecimento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 CONAETI e FNPETI, desenvolvendo ações e políticas públicas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articuladas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combate à exploração sexual comercial.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lastRenderedPageBreak/>
        <w:t>2.2. Prevenção e Erradicação do Trabalho Escravo e do Tráfico de Pessoas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2.2.1. Eliminar o trabalho escravo e forçado com aprovação da PEC 438/01 que estabelece a expropriação de terras onde for constatada a existência do trabalho escravo.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2.2.2. Ampliar a fiscalização e penalização dos infratores, garantindo a proteção das ações da fiscalização do trabalho.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2.2.3. </w:t>
      </w:r>
      <w:r>
        <w:rPr>
          <w:rFonts w:ascii="Garamond" w:hAnsi="Garamond" w:cs="Garamond"/>
          <w:color w:val="000000"/>
          <w:sz w:val="24"/>
          <w:szCs w:val="24"/>
        </w:rPr>
        <w:t>Participação das centrais sindicais na comissão nacional para erradicação do trabalho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escravo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- CONATRAE.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2.3. Informalidade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2.3.1. Garantir contrapartida sócio-trabalhista com a formalização dos empregos gerados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através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 aplicação dos recursos e fundos públicos com registro em Carteira de Trabalho e respeito às convenções e acordos coletivos.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2.3.2. Criar mecanismos de incentivo para o acesso dos trabalhadores/as autônomos e da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economia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informal à Previdência Social 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2.3.3. Estender às trabalhadoras e trabalhadores domésticos os direitos trabalhistas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consagrados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na legislação;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2.3.4. Ratificar e regulamentar a convenção 189 da OIT sobre trabalhadoras/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es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domésticos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2.4. Migração para o Trabalho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2.4.1. Assegurar a todos os trabalhadores/as migrantes, independentemente de sua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nacionalidade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direito à ajuda, informação, proteção social, igualdade de direitos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condições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trabalho dos demais trabalhadores/as.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2.4.2. Estabelecer medidas e procedimentos comuns relativos à circulação dos trabalhadores nas zonas de fronteiras.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2.5. Seguridade Social, saúde, previdência e assistência.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2.5.1. </w:t>
      </w:r>
      <w:r>
        <w:rPr>
          <w:rFonts w:ascii="Garamond" w:hAnsi="Garamond" w:cs="Garamond"/>
          <w:color w:val="000000"/>
          <w:sz w:val="24"/>
          <w:szCs w:val="24"/>
        </w:rPr>
        <w:t>Consolidar o sistema de seguridade social brasileiro, inclusivo e estável, segundo 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preceitos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 Constituição Federal de 1988, assegurando a concretização dos seus princípios e fontes estáveis de financiamento. Garantir um sistema de previdência social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pública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universal.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2.5.2. Garantir que o orçamento da seguridade social seja utilizado somente para o seu próprio financiamento, excluindo-o da DRU (Desvinculação de Receitas da União).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2.5.3. Regulamentar a Emenda Constitucional 29, que prevê a ampliação dos recursos da saúde.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2.5.4. Redefinir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a relação público-privado, nas áreas de saúde, previdência e assistência social, consolidando a primazia estatal na seguridade social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2.5.5. Investir na gestão do sistema, com vistas ao combate das fraudes, desvios e sonegação, cobrança e execução dos devedores, e agilidade para a concessão de benefícios.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2.5.6. Garantir que as isenções previdenciárias sejam cobertas pelo orçamento fiscal da União e não pela seguridade social.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2.5.7. Extinguir o Fator Previdenciário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2.5.8.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o Programa de Atenção Integral à Saúde da Mulher (PAISM).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EIXO 3 – TRABALHO E EMPREGO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 xml:space="preserve">3.1. </w:t>
      </w:r>
      <w:proofErr w:type="spellStart"/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Politicas</w:t>
      </w:r>
      <w:proofErr w:type="spellEnd"/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 xml:space="preserve"> Macroeconômicas de Crédito e Investimento para a Geração de Mais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Melhores Empregos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3.1.1. </w:t>
      </w:r>
      <w:r>
        <w:rPr>
          <w:rFonts w:ascii="Garamond" w:hAnsi="Garamond" w:cs="Garamond"/>
          <w:color w:val="000000"/>
          <w:sz w:val="24"/>
          <w:szCs w:val="24"/>
        </w:rPr>
        <w:t>Promover o crescimento econômico com mecanismos distributivos dos ganhos da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renda</w:t>
      </w:r>
      <w:proofErr w:type="gramEnd"/>
      <w:r>
        <w:rPr>
          <w:rFonts w:ascii="Garamond" w:hAnsi="Garamond" w:cs="Garamond"/>
          <w:color w:val="7030A1"/>
          <w:sz w:val="24"/>
          <w:szCs w:val="24"/>
        </w:rPr>
        <w:t xml:space="preserve">, </w:t>
      </w:r>
      <w:r>
        <w:rPr>
          <w:rFonts w:ascii="Garamond" w:hAnsi="Garamond" w:cs="Garamond"/>
          <w:color w:val="000000"/>
          <w:sz w:val="24"/>
          <w:szCs w:val="24"/>
        </w:rPr>
        <w:t>inclusive desenvolvendo políticas que dêem suporte à partilha dos ganhos de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produtividade.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3.1.2. </w:t>
      </w:r>
      <w:r>
        <w:rPr>
          <w:rFonts w:ascii="Garamond" w:hAnsi="Garamond" w:cs="Garamond"/>
          <w:color w:val="000000"/>
          <w:sz w:val="24"/>
          <w:szCs w:val="24"/>
        </w:rPr>
        <w:t>Intensificar políticas para aumentar a formalização do trabalho, como forma de elevar 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participação do salário na renda nacional.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3.1.3. Coibir a rotatividade e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precarização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da mão de obra de forma a evitar a redução dos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salários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com ratificação da convenção 158 da OIT, criando barreiras às demissões com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punições às empresas adeptas de tais práticas e introduzir a obrigatoriedade de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negociação com o sindicato dos trabalhadores.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3.1.4.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políticas e programas públicos que ampliem a renda do trabalho,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considerando programas nas áreas de habitação, transporte, educação, saúde, entre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outros.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3.1.5. Direcionar as políticas econômicas para acelerar e garantir o crescimento do emprego,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inclusive com estabelecimento de metas de contratação.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3.1.6. </w:t>
      </w:r>
      <w:r>
        <w:rPr>
          <w:rFonts w:ascii="Garamond" w:hAnsi="Garamond" w:cs="Garamond"/>
          <w:color w:val="000000"/>
          <w:sz w:val="24"/>
          <w:szCs w:val="24"/>
        </w:rPr>
        <w:t>Garantir a regulamentação e aplicação do princípio constitucional que prevê a proteção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dos trabalhadores/trabalhadoras face à automação</w:t>
      </w:r>
      <w:r>
        <w:rPr>
          <w:rFonts w:ascii="Garamond" w:hAnsi="Garamond" w:cs="Garamond"/>
          <w:color w:val="000000"/>
          <w:sz w:val="14"/>
          <w:szCs w:val="1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3.1.7. Desenvolver políticas e programas para reduzir as desigualdades regionais, proteger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fortalecer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o parque industrial nacional e criar pólos de dinamismo regionais.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3.1.8. Combater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precarização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trabalho resultante da terceirização, encaminhando ao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Congresso Nacional o projeto de lei negociado com as Centrais Sindicais que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regulamenta a terceirização: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A) Estende aos trabalhadores/as terceirizados o mesmo patamar de garantias sociais,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trabalhistas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 previdenciárias do conjunto dos trabalhadores da tomadora, considerando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os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acordos e convenções coletivas mais benéficas;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14"/>
          <w:szCs w:val="14"/>
        </w:rPr>
        <w:t>6</w:t>
      </w:r>
      <w:proofErr w:type="gram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“Art. 7º - São direitos dos trabalhadores urbanos e rurais, além de outros que visem à melhoria</w:t>
      </w:r>
      <w:r w:rsidR="001A032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sua</w:t>
      </w:r>
      <w:r w:rsidR="001A032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condição social: (...)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(...) XXVII proteção em face da automação, na forma da lei; (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...)”</w:t>
      </w:r>
      <w:proofErr w:type="gramEnd"/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B) Estabelece a responsabilidade solidária e independente de culpa à administração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pública e privada contratante pelo não cumprimento da legislação trabalhista 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previdenciária;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C) Proíbe a terceirização na atividade fim.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3.1.9. Redução da jornada legal de trabalho para 40 horas semanais sem redução de salário,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com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aprovação da PEC 231/95 em debate no Congresso Nacional; Limitar o uso da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hora-extra.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3.1.10. Possibilitar que parte da jornada remunerada de trabalho possa ser destinada para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atividades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educação e qualificação profissional, através de legislação específica.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3.1.11. Ampliar investimentos em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infraestrutura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e serviços sociais.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3.2. Inclusão Produtiva de Grupos Vulneráveis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3.2.1. Regularizar com agilidade e qualidade os territórios de comunidades quilombolas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(identificação, reconhecimento, demarcação e titulação).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3.2.2.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Criar mecanismos de inclusão produtiva dos beneficiários dos programas de transferência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 renda no mercado de trabalho.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CD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3.2.3.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Elevar o valor dos benefícios dos programas sociais, ampliar sua cobertura e constituir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programas com foco na inclusão no mercado de trabalho</w:t>
      </w:r>
      <w:r>
        <w:rPr>
          <w:rFonts w:ascii="Garamond" w:hAnsi="Garamond" w:cs="Garamond"/>
          <w:color w:val="0000CD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3.2.4. Excluir as áreas sociais dos contingenciamentos orçamentários.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3.2.5. Desenvolver políticas públicas para organização, capacitação e inclusão de populações em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situação de miséria absoluta, tanto no meio rural quanto no meio urbano.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3.2.6. Criar incentivos para o desenvolvimento de tecnologias de baixo impacto ambiental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econômico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especialmente para produção de alimento saudável por populações carentes.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3.3. Sistema Público de Emprego, Trabalho e Renda e Educação Profissional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3.3.1. Investir na integração das ações do Sistema Público de Emprego (intermediação, seguro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desemprego, formação e qualificação social e profissional).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3.3.2. Ampliar a cobertura, o valor do benefício e tempo de recebimento do programa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Seguro-Desemprego.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3.3.3. Ampliar a cobertura do sistema de intermediação de mão de obra inclusive para aqueles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municípios onde as obras do PAC estão impactando o mercado de trabalho e não estão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atendidos pela estrutura do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3.3.4. Ampliar o investimento em qualificação e certificação profissional com prioridade aos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trabalhadores de mais baixa renda e aos desempregados.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3.3.5. Articular as políticas de intermediação de mão de obra e de qualificação e formação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profissional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com os programas de transferência de renda visando atender seus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beneficiários.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5"/>
          <w:szCs w:val="25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>3.4. Micro e pequenas empresas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3.4.1. Aprimorar as políticas específicas de apoio às micro e pequenas empresas para avançar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na formalização do emprego, através da implementação da Lei Geral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das Micro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Pequenas Empresas e sua extensão aos estados e municípios;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3.4.2. Desenvolver políticas de crédito com financiamento e prazos de pagamento compatível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com a realidade dos micros e pequenos empreendedores.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3.4.3. Desenvolver parcerias com centros de pesquisa, extensão e ensino para qualificação de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trabalhadores/as em autogestão de empreendimentos.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3.5. Empreendedorismo e Políticas Públicas de Microcrédito;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3.5.1. Apoiar o desenvolvimento de sistemas de financiamento da produção às famílias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desassistidas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pelo atual sistema financeiro, a exemplo do Banco do Povo, Banco Palmas,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Cooperativas de Crédito, fundos rotativos etc.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3.5.2. Fortalecer e ampliar as parcerias com Universidades para o desenvolvimento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incubadoras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empresas de autogestão como forma de aumentar o número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trabalhadores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capacitados para gestão de pequenos negócios de forma sustentável.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3.5.3. Simplificar a Guia de Recolhimento do Fundo de Garantia por Tempo de Serviço 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Informações à Previdência Social – GFIP, e demais obrigações acessórias do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microcrédito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3.6. Cooperativas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3.6.1. Combater as falsas cooperativas de mão-de-obra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3.6.2. </w:t>
      </w:r>
      <w:r>
        <w:rPr>
          <w:rFonts w:ascii="Garamond" w:hAnsi="Garamond" w:cs="Garamond"/>
          <w:color w:val="000000"/>
          <w:sz w:val="24"/>
          <w:szCs w:val="24"/>
        </w:rPr>
        <w:t>Garantir a gestão compartilhada dos recursos do Serviço Nacional de Aprendizagem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Cooperativismo - SESCOP.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3.7. Empreendimentos de economia solidária;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3.7.1. Fortalecer programas e ações de incentivo à economia popular e solidária com destaque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para fomento ao crédito subsidiado e o apoio aos empreendedores e cooperados nas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áreas da assistência técnica, treinamento e capacitação, pesquisa e desenvolvimento,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comercialização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produtos e serviços.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3.7.2. Adequar a legislação às necessidades dos pequenos empreendimentos solidários.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3.7.3. Ampliar e estimular a geração de política de compras governamentais dos produtos da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economia solidária.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3.7.4. Adaptar os mecanismos de promoção e proteção social aos empreendedores vinculados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à economia popular e solidária.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3.7.5. Estimular o cooperativismo baseado na economia solidária.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3.8. Emprego rural e agricultura familiar;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3.8.1. Fortalecer a agricultura familiar, garantindo uma política efetiva de crédito diferenciado,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com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infraestrutura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necessária, serviços de assessoramento técnico público e gratuito,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formação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profissional e apoio a organização do cooperativismo e associativismo.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3.8.2. Implantar uma política de garantia de preços mínimos (PGPM), permanente 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diferenciada, para os produtos da agricultura familiar, com gestão do Ministério do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Desenvolvimento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Agrário-MDA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3.8.3. Criar mecanismos para facilitar a venda e distribuição dos produtos da agricultura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lastRenderedPageBreak/>
        <w:t>familiar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no mercado interno, fortalecendo os programas de aquisição de Alimentos –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PAA e o Programa Nacional de alimentação Escolar - PNAE.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3.8.4. Valorizar a agricultura familiar como modo de produção e vivência essencial ao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desenvolvimento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sustentável das economias locais.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3.8.5. Garantir o cumprimento integral da função social da propriedade da terra, assegurando 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desapropriação pelos critérios ambientais e trabalhistas além dos limites da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produtividade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: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a) Estabelecer o limite da propriedade da terra em 35 módulos fiscais.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b) Atualizar os índices de produtividade da terra.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3.8.6. Revogar os atos que criminalizam os movimentos sociais e a luta pela terra.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3.8.7. Assegurar a Qualificação e a requalificação profissional dos trabalhadores (as) rurais que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estão perdendo seus postos de trabalho em virtude dos processos de reestruturação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produtiva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 inovações tecnológicas, a exemplo da mecanização.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3.8.8. Estudar alternativas de proteção social e estímulo à formalização de contratos de</w:t>
      </w:r>
    </w:p>
    <w:p w:rsidR="001A0326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trabalho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curta duração no meio rural</w:t>
      </w:r>
      <w:r w:rsidR="001A0326"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3.8.9. Viabilizar a “folha online” para a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 Lei 11.718, que trata do segurado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especial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 do empregado em agricultura familiar.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3.8.10. Estabelecer critérios de desoneração para produtos considerados essenciais (segurança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alimentar).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3.9. Empresas Sustentáveis;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3.9.1. Ampliar investimentos em longo prazo para desenvolver políticas industriais sustentáveis,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criando e mantendo postos de trabalho de qualidade.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3.9.2. Integrar as políticas de desenvolvimento produtivo, a política científica e tecnológica e a de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meio ambiente, possibilitando que o desenvolvimento de tecnologias de baixa emissão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 carbono e, principalmente, sua disseminação na indústria brasileira ampliem a geração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 empregos sustentáveis.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3.9.3. Desenvolver política de inovação que fomente e substitua processos produtivos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prejudiciais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à saúde dos trabalhadores e que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precarizam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trabalho.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3.9.6. Garantir consulta sobre direitos laborais e humanos na transição para uma sociedade com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menos emissão de carbono que mantenha postos de trabalhos e meios de vida decente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para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todos/as.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3.10. Empregos verdes e desenvolvimento territorial sustentável.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3.10.1. Ampliar políticas para o fortalecimento dos Arranjos Produtivos Locais.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3.10.2. Aprofundar estudos sobre práticas produtivas sustentáveis, incentivando alternativas de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agroecologia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 de manejo comunitário e florestal, investindo na formação de profissionais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setor público e agricultores familiares no uso dessas técnicas.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3.10.3. </w:t>
      </w:r>
      <w:r>
        <w:rPr>
          <w:rFonts w:ascii="Garamond" w:hAnsi="Garamond" w:cs="Garamond"/>
          <w:color w:val="000000"/>
          <w:sz w:val="24"/>
          <w:szCs w:val="24"/>
        </w:rPr>
        <w:t>Ampliação de estudos sobre os impactos da mudança do clima sobre o emprego,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principalmente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nas áreas já apontadas como as que mais vão sofrer com a elevação da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temperatura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3.10.4. Apoio do governo Brasileiro à proposta sobre transição justa, que se traduz numa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implementação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do Plano Nacional de Mudanças Climáticas que leve em conta 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formação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para trabalhadoras e trabalhadores cujos empregos estejam em risco, tanto por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mitigação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quanto por adaptação.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3.10.5. A proteção das florestas deve ter com o objetivo central a melhoria das condições sociais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das </w:t>
      </w:r>
      <w:r w:rsidR="001A0326"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opulações tradicionais e comunidades, garantindo o emprego no campo a soberania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 a segurança alimentar.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5"/>
          <w:szCs w:val="25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5"/>
          <w:szCs w:val="25"/>
        </w:rPr>
        <w:t xml:space="preserve">EIXO 4 –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FORTALECIMENTO DOS ATORES TRIPARITITES E DO DIÁLOGO SOCIAL COMO INSTRUMENTO DE GOVERNABILIDADE DEMOCRÁTICA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4.1. Mecanismos e instâncias de Diálogo Social, em especial a negociação coletiva.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4.1.1. Estabelecer espaços tripartites de negociação sobre mudanças tecnológicas 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organizacionais nos processos produtivos, com vistas à preservação do trabalho,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emprego, saúde e meio ambiente.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4.1.2. Fomentar e criar mecanismos de diálogo social nos âmbitos nacional e regional entre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representantes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dos governos, dos empregadores e dos trabalhadores, de forma a garantir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condições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favoráveis para o crescimento econômico sustentável e com justiça social e a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melhoria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das condições de vida da população.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4.1.3. </w:t>
      </w:r>
      <w:r>
        <w:rPr>
          <w:rFonts w:ascii="Garamond" w:hAnsi="Garamond" w:cs="Garamond"/>
          <w:color w:val="000000"/>
          <w:sz w:val="24"/>
          <w:szCs w:val="24"/>
        </w:rPr>
        <w:t>Consolidar o conselho nacional de relações de trabalho CRT, quanto espaço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negociação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para a solução de conflitos das relações de trabalho;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4.1.4. Garantia e acesso a informação pelas entidades sindicais sobre assuntos de interesse dos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trabalhadores/as, antes da tomada de decisão por parte dos empregadores e Gestores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públicos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como garantia de igualdade para as negociações;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4.1.5. </w:t>
      </w:r>
      <w:r>
        <w:rPr>
          <w:rFonts w:ascii="Garamond" w:hAnsi="Garamond" w:cs="Garamond"/>
          <w:color w:val="000000"/>
          <w:sz w:val="24"/>
          <w:szCs w:val="24"/>
        </w:rPr>
        <w:t>Criação de mecanismos que garantam mesas de negociação permanente, quanto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instrumento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eficiente para a solução de conflitos nos locais de trabalho, nos âmbitos do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FF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serviço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público e privado</w:t>
      </w:r>
      <w:r>
        <w:rPr>
          <w:rFonts w:ascii="Garamond" w:hAnsi="Garamond" w:cs="Garamond"/>
          <w:color w:val="FF0000"/>
          <w:sz w:val="24"/>
          <w:szCs w:val="24"/>
        </w:rPr>
        <w:t>;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4.1.6. Definição de mecanismos que garantam a aplicação de legislação sobre consulta aos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atores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sociais sobre definição de políticas de interesse da sociedade, Convenção da OIT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n°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144.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4.1.7. Instituir mecanismos de participação dos trabalhadores/as nos Conselhos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Administração das Empresas Estatais, Fundações e Autarquias.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4.1.8. Estabelecer a gestão paritária entre Estado e servidores públicos nos regimes próprios de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Previdência.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4.1.9. Criar o Conselho Nacional de Seguridade Social, como instrumento institucional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controle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social e promoção da seguridade social, de caráter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quadripartite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(governo,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trabalhadores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empresários, aposentados) como espaço permanente de avaliação,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pesquisa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elaboração de estudos, formulação de propostas e acompanhamento das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políticas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seguridade social (saúde, previdência e assistência).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4.1.10. Institucionalizar as Conferências que tratam das diferentes políticas públicas, como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mecanismo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de participação e controle social.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4.1.11. Institucionalizar e fortalecer os Conselhos Tripartites das políticas públicas de</w:t>
      </w:r>
    </w:p>
    <w:p w:rsidR="002C23BB" w:rsidRDefault="002C23BB" w:rsidP="002C23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qualificação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emprego e renda.</w:t>
      </w:r>
    </w:p>
    <w:p w:rsidR="00920391" w:rsidRDefault="002C23BB" w:rsidP="001A032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Garamond" w:hAnsi="Garamond" w:cs="Garamond"/>
          <w:color w:val="000000"/>
          <w:sz w:val="24"/>
          <w:szCs w:val="24"/>
        </w:rPr>
        <w:t>4.1.12. Definir mecanismos e instrumentos de monitoramento da implementação das resoluções</w:t>
      </w:r>
      <w:r w:rsidR="001A0326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da I Conferência Nacional de Emprego e Trabalho Decente – I CNETD</w:t>
      </w:r>
    </w:p>
    <w:sectPr w:rsidR="00920391" w:rsidSect="00965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3BB"/>
    <w:rsid w:val="001A0326"/>
    <w:rsid w:val="001D2749"/>
    <w:rsid w:val="002C23BB"/>
    <w:rsid w:val="00704804"/>
    <w:rsid w:val="0096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3885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Presidencia</cp:lastModifiedBy>
  <cp:revision>1</cp:revision>
  <dcterms:created xsi:type="dcterms:W3CDTF">2011-08-15T12:00:00Z</dcterms:created>
  <dcterms:modified xsi:type="dcterms:W3CDTF">2011-08-15T12:18:00Z</dcterms:modified>
</cp:coreProperties>
</file>